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8C86F" w14:textId="77777777" w:rsidR="00CA6D52" w:rsidRDefault="00CA6D52">
      <w:pPr>
        <w:jc w:val="center"/>
        <w:rPr>
          <w:b/>
        </w:rPr>
      </w:pPr>
    </w:p>
    <w:p w14:paraId="0BD70235" w14:textId="77777777" w:rsidR="00CA6D52" w:rsidRDefault="00CA6D52">
      <w:pPr>
        <w:jc w:val="center"/>
        <w:rPr>
          <w:b/>
        </w:rPr>
      </w:pPr>
    </w:p>
    <w:p w14:paraId="07CF632C" w14:textId="77777777" w:rsidR="00CA6D52" w:rsidRDefault="00CA6D52">
      <w:pPr>
        <w:jc w:val="center"/>
        <w:rPr>
          <w:b/>
        </w:rPr>
      </w:pPr>
    </w:p>
    <w:p w14:paraId="1B357268" w14:textId="527C5B82" w:rsidR="00550B92" w:rsidRDefault="00CA16DC">
      <w:pPr>
        <w:jc w:val="center"/>
      </w:pPr>
      <w:r>
        <w:rPr>
          <w:b/>
        </w:rPr>
        <w:t>IZVJEŠTAJ SA SKUPŠTINE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550B92" w14:paraId="68D1FD84" w14:textId="77777777">
        <w:tc>
          <w:tcPr>
            <w:tcW w:w="4320" w:type="dxa"/>
          </w:tcPr>
          <w:p w14:paraId="6C72D2F3" w14:textId="77777777" w:rsidR="00550B92" w:rsidRDefault="00CA16DC">
            <w:r>
              <w:t>Naziv društva</w:t>
            </w:r>
          </w:p>
        </w:tc>
        <w:tc>
          <w:tcPr>
            <w:tcW w:w="4320" w:type="dxa"/>
          </w:tcPr>
          <w:p w14:paraId="0C13A5F2" w14:textId="77777777" w:rsidR="00550B92" w:rsidRDefault="00CA16DC">
            <w:r>
              <w:t>SARAJEVSKA PIVARA d.d. Sarajevo</w:t>
            </w:r>
          </w:p>
        </w:tc>
      </w:tr>
      <w:tr w:rsidR="00550B92" w14:paraId="3C513EBC" w14:textId="77777777">
        <w:tc>
          <w:tcPr>
            <w:tcW w:w="4320" w:type="dxa"/>
          </w:tcPr>
          <w:p w14:paraId="5AF7B187" w14:textId="77777777" w:rsidR="00550B92" w:rsidRDefault="00CA16DC">
            <w:r>
              <w:t>Mjesto, datum i vrijeme održavanja</w:t>
            </w:r>
          </w:p>
        </w:tc>
        <w:tc>
          <w:tcPr>
            <w:tcW w:w="4320" w:type="dxa"/>
          </w:tcPr>
          <w:p w14:paraId="6B627C8E" w14:textId="77777777" w:rsidR="00550B92" w:rsidRDefault="00CA16DC">
            <w:r>
              <w:t>Sarajevo, 08.08.2026. godine u 9:00h</w:t>
            </w:r>
          </w:p>
        </w:tc>
      </w:tr>
      <w:tr w:rsidR="00550B92" w14:paraId="52807959" w14:textId="77777777">
        <w:tc>
          <w:tcPr>
            <w:tcW w:w="4320" w:type="dxa"/>
          </w:tcPr>
          <w:p w14:paraId="13E0828C" w14:textId="77777777" w:rsidR="00550B92" w:rsidRDefault="00CA16DC">
            <w:r>
              <w:t>Punomoćnik ZIF BIG INVESTICIONA GRUPA d.d. i ZIF BOSFIN d.d.</w:t>
            </w:r>
          </w:p>
        </w:tc>
        <w:tc>
          <w:tcPr>
            <w:tcW w:w="4320" w:type="dxa"/>
          </w:tcPr>
          <w:p w14:paraId="26FCFCF1" w14:textId="77777777" w:rsidR="00550B92" w:rsidRDefault="00CA16DC">
            <w:r>
              <w:t>Damir Dinarević</w:t>
            </w:r>
          </w:p>
        </w:tc>
      </w:tr>
    </w:tbl>
    <w:p w14:paraId="25BC3655" w14:textId="77777777" w:rsidR="00550B92" w:rsidRDefault="00CA16DC">
      <w:pPr>
        <w:jc w:val="center"/>
      </w:pPr>
      <w:r>
        <w:rPr>
          <w:b/>
        </w:rPr>
        <w:t>DNEVNI RED I TOK SKUPŠTINE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550B92" w14:paraId="366C13E5" w14:textId="77777777">
        <w:tc>
          <w:tcPr>
            <w:tcW w:w="4320" w:type="dxa"/>
          </w:tcPr>
          <w:p w14:paraId="407D1D0A" w14:textId="77777777" w:rsidR="00550B92" w:rsidRDefault="00CA16DC">
            <w:r>
              <w:t>Prisutnost skupštini</w:t>
            </w:r>
          </w:p>
        </w:tc>
        <w:tc>
          <w:tcPr>
            <w:tcW w:w="4320" w:type="dxa"/>
          </w:tcPr>
          <w:p w14:paraId="1ACFF163" w14:textId="77777777" w:rsidR="00550B92" w:rsidRDefault="00CA16DC">
            <w:r>
              <w:t>Broj glasova: 2.349.667   |   Učešće: 89,8583 %</w:t>
            </w:r>
          </w:p>
        </w:tc>
      </w:tr>
      <w:tr w:rsidR="00550B92" w14:paraId="32D24CFD" w14:textId="77777777">
        <w:tc>
          <w:tcPr>
            <w:tcW w:w="4320" w:type="dxa"/>
          </w:tcPr>
          <w:p w14:paraId="6B44031E" w14:textId="77777777" w:rsidR="00550B92" w:rsidRDefault="00CA16DC">
            <w:r>
              <w:t>Karakter skupštine</w:t>
            </w:r>
          </w:p>
        </w:tc>
        <w:tc>
          <w:tcPr>
            <w:tcW w:w="4320" w:type="dxa"/>
          </w:tcPr>
          <w:p w14:paraId="2B388851" w14:textId="77777777" w:rsidR="00550B92" w:rsidRDefault="00CA16DC">
            <w:r>
              <w:t>Redovna</w:t>
            </w:r>
          </w:p>
        </w:tc>
      </w:tr>
    </w:tbl>
    <w:p w14:paraId="66ECB488" w14:textId="77777777" w:rsidR="00CA6D52" w:rsidRDefault="00CA6D52">
      <w:pPr>
        <w:rPr>
          <w:b/>
        </w:rPr>
      </w:pPr>
    </w:p>
    <w:p w14:paraId="48E05D47" w14:textId="3A1C3366" w:rsidR="00550B92" w:rsidRDefault="00CA16DC">
      <w:r>
        <w:rPr>
          <w:b/>
        </w:rPr>
        <w:t>Ad. 1. Izbor radnih tijela Skupštine Društva</w:t>
      </w:r>
    </w:p>
    <w:p w14:paraId="62673EB0" w14:textId="77777777" w:rsidR="00550B92" w:rsidRDefault="00CA16DC">
      <w:r>
        <w:t>Predsjedavajući: Skupštinom je predsjedavao Mujo Selimović, kao predstavnik dioničara sa najvećim brojem glasova.</w:t>
      </w:r>
    </w:p>
    <w:p w14:paraId="2DDCD43C" w14:textId="77777777" w:rsidR="00550B92" w:rsidRDefault="00CA16DC">
      <w:r>
        <w:t>Ad. 2. Izbor ovjerivača zapisnika: Arijana Mutilović i Sabahudin Aladuz.</w:t>
      </w:r>
    </w:p>
    <w:p w14:paraId="0BC6C3AA" w14:textId="77777777" w:rsidR="00550B92" w:rsidRDefault="00CA16DC">
      <w:r>
        <w:t>Rezultati glasanja: ZA 2.349.667 glasova (100,00%); PROTIV 0%.</w:t>
      </w:r>
    </w:p>
    <w:p w14:paraId="634CF745" w14:textId="77777777" w:rsidR="00550B92" w:rsidRDefault="00CA16DC">
      <w:r>
        <w:t>Prema uputama glasao sam „ZA“ – kandidati ispunjavaju uslove za izbor.</w:t>
      </w:r>
    </w:p>
    <w:p w14:paraId="1AB6F9D8" w14:textId="77777777" w:rsidR="00550B92" w:rsidRDefault="00CA16DC">
      <w:r>
        <w:rPr>
          <w:b/>
        </w:rPr>
        <w:t>Ad. 3. Usvajanje godišnjeg izvještaja o poslovanju za 2025. godinu</w:t>
      </w:r>
    </w:p>
    <w:p w14:paraId="789B9CE5" w14:textId="77777777" w:rsidR="00550B92" w:rsidRDefault="00CA16DC">
      <w:r>
        <w:t>Odluka uključuje finansijski izvještaj, izvještaj revizora, Nadzornog odbora i Odbora za reviziju.</w:t>
      </w:r>
    </w:p>
    <w:p w14:paraId="04DEFDB3" w14:textId="77777777" w:rsidR="00550B92" w:rsidRDefault="00CA16DC">
      <w:r>
        <w:t>Rezultati glasanja: ZA 2.349.667 glasova (100,00%); PROTIV 0%.</w:t>
      </w:r>
    </w:p>
    <w:p w14:paraId="79B75CEB" w14:textId="77777777" w:rsidR="00550B92" w:rsidRDefault="00CA16DC">
      <w:r>
        <w:t>Prema uputama glasao sam „ZA“ – poslovanje i izvještaji pozitivni.</w:t>
      </w:r>
    </w:p>
    <w:p w14:paraId="0A74999D" w14:textId="77777777" w:rsidR="00550B92" w:rsidRDefault="00CA16DC">
      <w:r>
        <w:rPr>
          <w:b/>
        </w:rPr>
        <w:t>Ad. 4. Raspored dobiti ostvarene u 2025. godini</w:t>
      </w:r>
    </w:p>
    <w:p w14:paraId="3635C16D" w14:textId="77777777" w:rsidR="00550B92" w:rsidRDefault="00CA16DC">
      <w:r>
        <w:t>Rezultati glasanja: ZA 2.349.667 glasova (100,00%); PROTIV 0%.</w:t>
      </w:r>
    </w:p>
    <w:p w14:paraId="474A3E93" w14:textId="77777777" w:rsidR="00550B92" w:rsidRDefault="00CA16DC">
      <w:r>
        <w:t>Prema uputama glasao sam „ZA“.</w:t>
      </w:r>
    </w:p>
    <w:p w14:paraId="064F6E4A" w14:textId="77777777" w:rsidR="00550B92" w:rsidRDefault="00CA16DC">
      <w:r>
        <w:rPr>
          <w:b/>
        </w:rPr>
        <w:t>Ad. 5. Razrješenje članova Odbora za reviziju zbog isteka mandata</w:t>
      </w:r>
    </w:p>
    <w:p w14:paraId="3046BB0A" w14:textId="77777777" w:rsidR="00550B92" w:rsidRDefault="00CA16DC">
      <w:r>
        <w:t>Rezultati glasanja: ZA 2.349.667 glasova (100,00%); PROTIV 0%.</w:t>
      </w:r>
    </w:p>
    <w:p w14:paraId="24824447" w14:textId="77777777" w:rsidR="00550B92" w:rsidRDefault="00CA16DC">
      <w:r>
        <w:t>Prema uputama glasao sam „ZA“.</w:t>
      </w:r>
    </w:p>
    <w:p w14:paraId="348222DF" w14:textId="77777777" w:rsidR="00550B92" w:rsidRDefault="00CA16DC">
      <w:r>
        <w:rPr>
          <w:b/>
        </w:rPr>
        <w:t>Ad. 6. Izbor članova Odbora za reviziju</w:t>
      </w:r>
    </w:p>
    <w:p w14:paraId="7F809EFF" w14:textId="77777777" w:rsidR="00550B92" w:rsidRDefault="00CA16DC">
      <w:r>
        <w:t>Mirsad Bjelopoljak – ZA 2.352.842 glasova (100,00%).</w:t>
      </w:r>
    </w:p>
    <w:p w14:paraId="0460A29D" w14:textId="77777777" w:rsidR="00550B92" w:rsidRDefault="00CA16DC">
      <w:r>
        <w:t>Nihada Husomanović – ZA 2.352.842 glasova (100,00%).</w:t>
      </w:r>
    </w:p>
    <w:p w14:paraId="0A4B0BD3" w14:textId="77777777" w:rsidR="00550B92" w:rsidRDefault="00CA16DC">
      <w:r>
        <w:t>Alija Šuvalija – ZA 2.352.842 glasova (100,00%).</w:t>
      </w:r>
    </w:p>
    <w:p w14:paraId="7C114643" w14:textId="21D6B580" w:rsidR="00550B92" w:rsidRDefault="00CA16DC">
      <w:r>
        <w:t>Prema up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glasao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„</w:t>
      </w:r>
      <w:proofErr w:type="gramStart"/>
      <w:r>
        <w:t>ZA“ za</w:t>
      </w:r>
      <w:proofErr w:type="gram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kandidate</w:t>
      </w:r>
      <w:proofErr w:type="spellEnd"/>
      <w:r>
        <w:t>.</w:t>
      </w:r>
    </w:p>
    <w:p w14:paraId="343D9C0E" w14:textId="77777777" w:rsidR="00CA6D52" w:rsidRDefault="00CA6D52"/>
    <w:p w14:paraId="0875458C" w14:textId="77777777" w:rsidR="00CA6D52" w:rsidRDefault="00CA6D52"/>
    <w:p w14:paraId="3DC1636A" w14:textId="77777777" w:rsidR="00550B92" w:rsidRDefault="00CA16DC">
      <w:r>
        <w:rPr>
          <w:b/>
        </w:rPr>
        <w:lastRenderedPageBreak/>
        <w:t>Ad. 7. Visina naknade predsjedniku i članovima Odbora za reviziju</w:t>
      </w:r>
    </w:p>
    <w:p w14:paraId="3F0FA2B7" w14:textId="77777777" w:rsidR="00550B92" w:rsidRDefault="00CA16DC">
      <w:r>
        <w:t>Rezultati glasanja: ZA 2.349.667 glasova (100,00%); PROTIV 0%.</w:t>
      </w:r>
    </w:p>
    <w:p w14:paraId="55E20BB7" w14:textId="77777777" w:rsidR="00550B92" w:rsidRDefault="00CA16DC">
      <w:r>
        <w:t>Prema uputama glasao sam „ZA“.</w:t>
      </w:r>
    </w:p>
    <w:p w14:paraId="5BE83F06" w14:textId="77777777" w:rsidR="00550B92" w:rsidRDefault="00CA16DC">
      <w:r>
        <w:rPr>
          <w:b/>
        </w:rPr>
        <w:t>Ad. 8. Izbor vanjskog revizora za poslovnu 2026. godinu</w:t>
      </w:r>
    </w:p>
    <w:p w14:paraId="77C6B752" w14:textId="77777777" w:rsidR="00550B92" w:rsidRDefault="00CA16DC">
      <w:r>
        <w:t>Prema uputama glasao sam „ZA“.</w:t>
      </w:r>
    </w:p>
    <w:p w14:paraId="1D73C572" w14:textId="77777777" w:rsidR="00550B92" w:rsidRDefault="00CA16DC">
      <w:r>
        <w:t>Prema izvornom izvještaju, za vanjskog revizora za reviziju za 2025. godinu izabrana je revizorska kuća Revik d.o.o. Sarajevo, koja ispunjava profesionalne uslove za izvršenje usluga revizije.</w:t>
      </w:r>
    </w:p>
    <w:p w14:paraId="7D6A553E" w14:textId="77777777" w:rsidR="00550B92" w:rsidRDefault="00CA16DC">
      <w:r>
        <w:t>Sarajevo, 11.08.2026. godine</w:t>
      </w:r>
    </w:p>
    <w:p w14:paraId="73551984" w14:textId="77777777" w:rsidR="00550B92" w:rsidRDefault="00CA16DC">
      <w:pPr>
        <w:jc w:val="right"/>
      </w:pPr>
      <w:r>
        <w:t>Punomoćnik</w:t>
      </w:r>
      <w:r>
        <w:br/>
        <w:t>Damir Dinarević</w:t>
      </w:r>
    </w:p>
    <w:sectPr w:rsidR="00550B92" w:rsidSect="00034616">
      <w:pgSz w:w="12240" w:h="15840"/>
      <w:pgMar w:top="964" w:right="1800" w:bottom="96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82960361">
    <w:abstractNumId w:val="8"/>
  </w:num>
  <w:num w:numId="2" w16cid:durableId="1174539166">
    <w:abstractNumId w:val="6"/>
  </w:num>
  <w:num w:numId="3" w16cid:durableId="691764110">
    <w:abstractNumId w:val="5"/>
  </w:num>
  <w:num w:numId="4" w16cid:durableId="32965701">
    <w:abstractNumId w:val="4"/>
  </w:num>
  <w:num w:numId="5" w16cid:durableId="867065592">
    <w:abstractNumId w:val="7"/>
  </w:num>
  <w:num w:numId="6" w16cid:durableId="2058237469">
    <w:abstractNumId w:val="3"/>
  </w:num>
  <w:num w:numId="7" w16cid:durableId="810445249">
    <w:abstractNumId w:val="2"/>
  </w:num>
  <w:num w:numId="8" w16cid:durableId="923028424">
    <w:abstractNumId w:val="1"/>
  </w:num>
  <w:num w:numId="9" w16cid:durableId="399638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0972"/>
    <w:rsid w:val="0029639D"/>
    <w:rsid w:val="00326F90"/>
    <w:rsid w:val="00550B92"/>
    <w:rsid w:val="00AA1D8D"/>
    <w:rsid w:val="00B47730"/>
    <w:rsid w:val="00CA6D5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3BDF3F"/>
  <w14:defaultImageDpi w14:val="300"/>
  <w15:docId w15:val="{BBC44278-C80A-42BA-BD60-F66A564E4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Damir Dinarević</cp:lastModifiedBy>
  <cp:revision>2</cp:revision>
  <dcterms:created xsi:type="dcterms:W3CDTF">2026-10-13T08:42:00Z</dcterms:created>
  <dcterms:modified xsi:type="dcterms:W3CDTF">2026-10-13T08:42:00Z</dcterms:modified>
  <cp:category/>
</cp:coreProperties>
</file>