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13C54" w14:textId="77777777" w:rsidR="00A43925" w:rsidRDefault="00D31508">
      <w:pPr>
        <w:jc w:val="center"/>
      </w:pPr>
      <w:r>
        <w:rPr>
          <w:b/>
          <w:sz w:val="26"/>
        </w:rPr>
        <w:t>IZVJEŠTAJ SA SKUPŠTINE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A43925" w14:paraId="368AA783" w14:textId="77777777">
        <w:trPr>
          <w:jc w:val="center"/>
        </w:trPr>
        <w:tc>
          <w:tcPr>
            <w:tcW w:w="4320" w:type="dxa"/>
          </w:tcPr>
          <w:p w14:paraId="710445DE" w14:textId="77777777" w:rsidR="00A43925" w:rsidRDefault="00D31508">
            <w:r>
              <w:t>Naziv društva</w:t>
            </w:r>
          </w:p>
        </w:tc>
        <w:tc>
          <w:tcPr>
            <w:tcW w:w="4320" w:type="dxa"/>
          </w:tcPr>
          <w:p w14:paraId="4BF9504E" w14:textId="77777777" w:rsidR="00A43925" w:rsidRDefault="00D31508">
            <w:r>
              <w:t>„Heidelberg Materials Cement BiH Kakanj“ d.d. Kakanj</w:t>
            </w:r>
          </w:p>
        </w:tc>
      </w:tr>
      <w:tr w:rsidR="00A43925" w14:paraId="297C2A93" w14:textId="77777777">
        <w:trPr>
          <w:jc w:val="center"/>
        </w:trPr>
        <w:tc>
          <w:tcPr>
            <w:tcW w:w="4320" w:type="dxa"/>
          </w:tcPr>
          <w:p w14:paraId="00492B01" w14:textId="77777777" w:rsidR="00A43925" w:rsidRDefault="00D31508">
            <w:r>
              <w:t>Mjesto, datum i vrijeme održavanja</w:t>
            </w:r>
          </w:p>
        </w:tc>
        <w:tc>
          <w:tcPr>
            <w:tcW w:w="4320" w:type="dxa"/>
          </w:tcPr>
          <w:p w14:paraId="120373BF" w14:textId="77777777" w:rsidR="00A43925" w:rsidRDefault="00D31508">
            <w:r>
              <w:t>Kakanj, 16.04.2026. godine u 10:30h</w:t>
            </w:r>
          </w:p>
        </w:tc>
      </w:tr>
      <w:tr w:rsidR="00A43925" w14:paraId="3FADCAA3" w14:textId="77777777">
        <w:trPr>
          <w:jc w:val="center"/>
        </w:trPr>
        <w:tc>
          <w:tcPr>
            <w:tcW w:w="4320" w:type="dxa"/>
          </w:tcPr>
          <w:p w14:paraId="1B7A167D" w14:textId="77777777" w:rsidR="00A43925" w:rsidRDefault="00D31508">
            <w:r>
              <w:t>Punomoćnik ZIF BIG INVESTICIONA GRUPA d.d.</w:t>
            </w:r>
          </w:p>
        </w:tc>
        <w:tc>
          <w:tcPr>
            <w:tcW w:w="4320" w:type="dxa"/>
          </w:tcPr>
          <w:p w14:paraId="35BD713C" w14:textId="77777777" w:rsidR="00A43925" w:rsidRDefault="00D31508">
            <w:r>
              <w:t>Damir Dinarević</w:t>
            </w:r>
          </w:p>
        </w:tc>
      </w:tr>
      <w:tr w:rsidR="00A43925" w14:paraId="0D1A546D" w14:textId="77777777">
        <w:trPr>
          <w:jc w:val="center"/>
        </w:trPr>
        <w:tc>
          <w:tcPr>
            <w:tcW w:w="4320" w:type="dxa"/>
          </w:tcPr>
          <w:p w14:paraId="09439FC4" w14:textId="77777777" w:rsidR="00A43925" w:rsidRDefault="00D31508">
            <w:r>
              <w:t>Prisutnost skupštini</w:t>
            </w:r>
          </w:p>
        </w:tc>
        <w:tc>
          <w:tcPr>
            <w:tcW w:w="4320" w:type="dxa"/>
          </w:tcPr>
          <w:p w14:paraId="0254DFCC" w14:textId="77777777" w:rsidR="00A43925" w:rsidRDefault="00D31508">
            <w:r>
              <w:t>Broj glasova: 9.089.150    |    Učešće: 95,91%</w:t>
            </w:r>
          </w:p>
        </w:tc>
      </w:tr>
      <w:tr w:rsidR="00A43925" w14:paraId="089372DB" w14:textId="77777777">
        <w:trPr>
          <w:jc w:val="center"/>
        </w:trPr>
        <w:tc>
          <w:tcPr>
            <w:tcW w:w="4320" w:type="dxa"/>
          </w:tcPr>
          <w:p w14:paraId="46259FBC" w14:textId="77777777" w:rsidR="00A43925" w:rsidRDefault="00D31508">
            <w:r>
              <w:t>Karakter skupštine</w:t>
            </w:r>
          </w:p>
        </w:tc>
        <w:tc>
          <w:tcPr>
            <w:tcW w:w="4320" w:type="dxa"/>
          </w:tcPr>
          <w:p w14:paraId="2C6DBA5E" w14:textId="77777777" w:rsidR="00A43925" w:rsidRDefault="00D31508">
            <w:r>
              <w:t>Redovna</w:t>
            </w:r>
          </w:p>
        </w:tc>
      </w:tr>
    </w:tbl>
    <w:p w14:paraId="1BA9F2B5" w14:textId="77777777" w:rsidR="00A43925" w:rsidRDefault="00D31508">
      <w:pPr>
        <w:jc w:val="center"/>
      </w:pPr>
      <w:r>
        <w:rPr>
          <w:b/>
        </w:rPr>
        <w:t>DNEVNI RED I TOK SKUPŠTINE</w:t>
      </w:r>
    </w:p>
    <w:p w14:paraId="61D0D79A" w14:textId="77777777" w:rsidR="00A43925" w:rsidRDefault="00D31508">
      <w:pPr>
        <w:spacing w:before="100"/>
      </w:pPr>
      <w:r>
        <w:rPr>
          <w:b/>
        </w:rPr>
        <w:t>Ad. 1. Izbor predsjednika Skupštine i dva ovjerivača zapisnika</w:t>
      </w:r>
    </w:p>
    <w:p w14:paraId="23EC2496" w14:textId="77777777" w:rsidR="00A43925" w:rsidRDefault="00D31508">
      <w:pPr>
        <w:spacing w:after="40"/>
      </w:pPr>
      <w:r>
        <w:t>Predsjedavajući: Kao predstavnik dioničara sa najvećim brojem glasova, skupštinom je predsjedavao Olodar Prebanić.</w:t>
      </w:r>
      <w:r>
        <w:br/>
        <w:t>Ovjerivači zapisnika: Damir Dinarević i Esmir Krnić.</w:t>
      </w:r>
      <w:r>
        <w:br/>
        <w:t>Rezultati glasanja: ZA 9.089.150 glasova (100%); PROTIV 0%.</w:t>
      </w:r>
      <w:r>
        <w:br/>
        <w:t>Po uputama glasao sam ZA; kandidati ispunjavaju uslove za izbor.</w:t>
      </w:r>
    </w:p>
    <w:p w14:paraId="354448B6" w14:textId="77777777" w:rsidR="00A43925" w:rsidRDefault="00D31508">
      <w:pPr>
        <w:spacing w:before="100"/>
      </w:pPr>
      <w:r>
        <w:rPr>
          <w:b/>
        </w:rPr>
        <w:t>Ad. 2. Odluka o usvajanju Godišnjeg finansijskog izvještaja, uključujući konsolidovani finansijski izvještaj, izvještaj revizora, NO i OR</w:t>
      </w:r>
    </w:p>
    <w:p w14:paraId="17A64D21" w14:textId="77777777" w:rsidR="00A43925" w:rsidRDefault="00D31508">
      <w:pPr>
        <w:spacing w:after="40"/>
      </w:pPr>
      <w:r>
        <w:t>ZA 9.089.150 glasova (100%); PROTIV 0.</w:t>
      </w:r>
      <w:r>
        <w:br/>
      </w:r>
      <w:r>
        <w:t>Kao punomoćnik glasao sam ZA, u skladu s uputama za glasanje. Odluka je usvojena.</w:t>
      </w:r>
    </w:p>
    <w:p w14:paraId="61E9AAC0" w14:textId="77777777" w:rsidR="00A43925" w:rsidRDefault="00D31508">
      <w:pPr>
        <w:spacing w:before="100"/>
      </w:pPr>
      <w:r>
        <w:rPr>
          <w:b/>
        </w:rPr>
        <w:t>Ad. 3. Odluka o raspodjeli dobiti</w:t>
      </w:r>
    </w:p>
    <w:p w14:paraId="5C4877B1" w14:textId="77777777" w:rsidR="00A43925" w:rsidRDefault="00D31508">
      <w:pPr>
        <w:spacing w:after="40"/>
      </w:pPr>
      <w:r>
        <w:t>ZA 9.089.150 glasova (100%); PROTIV 0.</w:t>
      </w:r>
      <w:r>
        <w:br/>
        <w:t>Kao punomoćnik glasao sam ZA, u skladu s uputama za glasanje. Odluka je usvojena.</w:t>
      </w:r>
      <w:r>
        <w:br/>
        <w:t>Dividenda po dionici: 6,48 KM.</w:t>
      </w:r>
    </w:p>
    <w:p w14:paraId="6324A960" w14:textId="77777777" w:rsidR="00A43925" w:rsidRDefault="00D31508">
      <w:pPr>
        <w:spacing w:before="100"/>
      </w:pPr>
      <w:r>
        <w:rPr>
          <w:b/>
        </w:rPr>
        <w:t>Ad. 4. Odluka o imenovanju vanjskog revizora</w:t>
      </w:r>
    </w:p>
    <w:p w14:paraId="1082AD2E" w14:textId="77777777" w:rsidR="00A43925" w:rsidRDefault="00D31508">
      <w:pPr>
        <w:spacing w:after="40"/>
      </w:pPr>
      <w:r>
        <w:t>ZA 9.089.150 glasova (100%); PROTIV 0.</w:t>
      </w:r>
      <w:r>
        <w:br/>
        <w:t>Kao punomoćnik glasao sam ZA, u skladu s uputama za glasanje. Odluka je usvojena.</w:t>
      </w:r>
      <w:r>
        <w:br/>
      </w:r>
      <w:r>
        <w:t>Vanjski revizor za 2026. godinu: PricewaterhouseCoopers Tax and Advisory d.o.o. Sarajevo.</w:t>
      </w:r>
    </w:p>
    <w:p w14:paraId="003A875F" w14:textId="77777777" w:rsidR="00A43925" w:rsidRDefault="00D31508">
      <w:pPr>
        <w:spacing w:before="100"/>
      </w:pPr>
      <w:r>
        <w:rPr>
          <w:b/>
        </w:rPr>
        <w:t>Ad. 5. Odluka o izglasavanju povjerenja članovima NO (Zsolt Szilagyi, Jon P. Morrish, Thomas Spannagl)</w:t>
      </w:r>
    </w:p>
    <w:p w14:paraId="6067E9D4" w14:textId="77777777" w:rsidR="00A43925" w:rsidRDefault="00D31508">
      <w:pPr>
        <w:spacing w:after="40"/>
      </w:pPr>
      <w:r>
        <w:t>ZA 9.089.150 glasova (100%); PROTIV 0.</w:t>
      </w:r>
      <w:r>
        <w:br/>
        <w:t>Kao punomoćnik glasao sam ZA, u skladu s uputama za glasanje. Odluka je usvojena.</w:t>
      </w:r>
    </w:p>
    <w:p w14:paraId="0D824B34" w14:textId="77777777" w:rsidR="00A43925" w:rsidRDefault="00D31508">
      <w:r>
        <w:t>Sarajevo, 21.04.2026. godine</w:t>
      </w:r>
    </w:p>
    <w:p w14:paraId="5A8BBBF1" w14:textId="77777777" w:rsidR="00A43925" w:rsidRDefault="00D31508">
      <w:pPr>
        <w:jc w:val="right"/>
      </w:pPr>
      <w:r>
        <w:t>Punomoćnik</w:t>
      </w:r>
      <w:r>
        <w:br/>
        <w:t>Damir Dinarević</w:t>
      </w:r>
    </w:p>
    <w:sectPr w:rsidR="00A43925" w:rsidSect="00034616">
      <w:pgSz w:w="12240" w:h="15840"/>
      <w:pgMar w:top="907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3915857">
    <w:abstractNumId w:val="8"/>
  </w:num>
  <w:num w:numId="2" w16cid:durableId="870873300">
    <w:abstractNumId w:val="6"/>
  </w:num>
  <w:num w:numId="3" w16cid:durableId="1640572926">
    <w:abstractNumId w:val="5"/>
  </w:num>
  <w:num w:numId="4" w16cid:durableId="203449936">
    <w:abstractNumId w:val="4"/>
  </w:num>
  <w:num w:numId="5" w16cid:durableId="773013871">
    <w:abstractNumId w:val="7"/>
  </w:num>
  <w:num w:numId="6" w16cid:durableId="1302618961">
    <w:abstractNumId w:val="3"/>
  </w:num>
  <w:num w:numId="7" w16cid:durableId="1663001835">
    <w:abstractNumId w:val="2"/>
  </w:num>
  <w:num w:numId="8" w16cid:durableId="2131168127">
    <w:abstractNumId w:val="1"/>
  </w:num>
  <w:num w:numId="9" w16cid:durableId="423648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43925"/>
    <w:rsid w:val="00A927BA"/>
    <w:rsid w:val="00AA1D8D"/>
    <w:rsid w:val="00AC6CF0"/>
    <w:rsid w:val="00B47730"/>
    <w:rsid w:val="00CB0664"/>
    <w:rsid w:val="00D315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0A391"/>
  <w14:defaultImageDpi w14:val="300"/>
  <w15:docId w15:val="{516CE3DC-2E31-4E8B-9B45-9880FC5F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Damir Dinarević</cp:lastModifiedBy>
  <cp:revision>2</cp:revision>
  <dcterms:created xsi:type="dcterms:W3CDTF">2026-10-13T08:30:00Z</dcterms:created>
  <dcterms:modified xsi:type="dcterms:W3CDTF">2026-10-13T08:30:00Z</dcterms:modified>
  <cp:category/>
</cp:coreProperties>
</file>