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BBEE" w14:textId="3A136323" w:rsidR="00D0005A" w:rsidRPr="00002B2C" w:rsidRDefault="00002B2C" w:rsidP="00002B2C">
      <w:pPr>
        <w:jc w:val="center"/>
        <w:rPr>
          <w:b/>
          <w:bCs/>
          <w:lang w:val="bs-Latn-BA"/>
        </w:rPr>
      </w:pPr>
      <w:r w:rsidRPr="00002B2C">
        <w:rPr>
          <w:b/>
          <w:bCs/>
          <w:lang w:val="bs-Latn-BA"/>
        </w:rPr>
        <w:t>OGLAS ZA PRODAJU STANA U ZENICI, CRKVICE BB</w:t>
      </w:r>
    </w:p>
    <w:p w14:paraId="3669E6F0" w14:textId="77777777" w:rsidR="00002B2C" w:rsidRDefault="00002B2C">
      <w:pPr>
        <w:rPr>
          <w:lang w:val="bs-Latn-BA"/>
        </w:rPr>
      </w:pPr>
    </w:p>
    <w:p w14:paraId="6455A61F" w14:textId="44AFC35F" w:rsidR="00002B2C" w:rsidRDefault="00002B2C">
      <w:pPr>
        <w:rPr>
          <w:lang w:val="bs-Latn-BA"/>
        </w:rPr>
      </w:pPr>
      <w:r>
        <w:rPr>
          <w:lang w:val="bs-Latn-BA"/>
        </w:rPr>
        <w:t>ABDS doo Sarajevo prodaje stan u vlasništvu ZIF BIG-investiciona grupa dd Sarajevo</w:t>
      </w:r>
    </w:p>
    <w:p w14:paraId="2707090D" w14:textId="465E97DA" w:rsidR="00002B2C" w:rsidRDefault="00002B2C">
      <w:pPr>
        <w:rPr>
          <w:lang w:val="bs-Latn-BA"/>
        </w:rPr>
      </w:pPr>
      <w:r>
        <w:rPr>
          <w:lang w:val="bs-Latn-BA"/>
        </w:rPr>
        <w:t>Stan se nalazi u naselju Crkvice bb, Lamela D3, vlasništvo 1/1</w:t>
      </w:r>
    </w:p>
    <w:p w14:paraId="39C103E0" w14:textId="724E9865" w:rsidR="00002B2C" w:rsidRDefault="00002B2C">
      <w:pPr>
        <w:rPr>
          <w:lang w:val="bs-Latn-BA"/>
        </w:rPr>
      </w:pPr>
      <w:r>
        <w:rPr>
          <w:lang w:val="bs-Latn-BA"/>
        </w:rPr>
        <w:t>Peti sprat, potkrovlje, površina 85 m2</w:t>
      </w:r>
    </w:p>
    <w:p w14:paraId="4C276B06" w14:textId="17CD4AF3" w:rsidR="00002B2C" w:rsidRDefault="00002B2C">
      <w:pPr>
        <w:rPr>
          <w:lang w:val="bs-Latn-BA"/>
        </w:rPr>
      </w:pPr>
      <w:r>
        <w:rPr>
          <w:lang w:val="bs-Latn-BA"/>
        </w:rPr>
        <w:t>stanje: djelimično renoviran, useljiv, neopremljen</w:t>
      </w:r>
    </w:p>
    <w:p w14:paraId="142E30CB" w14:textId="04ED1A94" w:rsidR="00002B2C" w:rsidRDefault="00002B2C">
      <w:pPr>
        <w:rPr>
          <w:lang w:val="bs-Latn-BA"/>
        </w:rPr>
      </w:pPr>
      <w:r>
        <w:rPr>
          <w:lang w:val="bs-Latn-BA"/>
        </w:rPr>
        <w:t>Cijena: 250.000 KM.</w:t>
      </w:r>
    </w:p>
    <w:p w14:paraId="4AFA07A2" w14:textId="77777777" w:rsidR="00002B2C" w:rsidRDefault="00002B2C">
      <w:pPr>
        <w:rPr>
          <w:lang w:val="bs-Latn-BA"/>
        </w:rPr>
      </w:pPr>
    </w:p>
    <w:p w14:paraId="1862E2E1" w14:textId="77777777" w:rsidR="00002B2C" w:rsidRPr="00002B2C" w:rsidRDefault="00002B2C">
      <w:pPr>
        <w:rPr>
          <w:lang w:val="bs-Latn-BA"/>
        </w:rPr>
      </w:pPr>
    </w:p>
    <w:sectPr w:rsidR="00002B2C" w:rsidRPr="00002B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2C"/>
    <w:rsid w:val="00002B2C"/>
    <w:rsid w:val="00025C33"/>
    <w:rsid w:val="00637711"/>
    <w:rsid w:val="00722EC5"/>
    <w:rsid w:val="007D6004"/>
    <w:rsid w:val="008D10A5"/>
    <w:rsid w:val="00D0005A"/>
    <w:rsid w:val="00D5520F"/>
    <w:rsid w:val="00E970AA"/>
    <w:rsid w:val="00F9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E4029"/>
  <w15:chartTrackingRefBased/>
  <w15:docId w15:val="{982F0741-7AA2-458D-8D94-0D6ED6C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B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Pozderac</dc:creator>
  <cp:keywords/>
  <dc:description/>
  <cp:lastModifiedBy>Jasmin Pozderac</cp:lastModifiedBy>
  <cp:revision>1</cp:revision>
  <dcterms:created xsi:type="dcterms:W3CDTF">2026-08-06T08:51:00Z</dcterms:created>
  <dcterms:modified xsi:type="dcterms:W3CDTF">2026-08-06T08:56:00Z</dcterms:modified>
</cp:coreProperties>
</file>